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C912C" w14:textId="4AA4A8CA" w:rsidR="001D35EA" w:rsidRDefault="001D35EA" w:rsidP="001D35EA">
      <w:pPr>
        <w:rPr>
          <w:rFonts w:ascii="Baskerville Old Face" w:hAnsi="Baskerville Old Face" w:cs="Aldhabi"/>
        </w:rPr>
      </w:pPr>
      <w:r>
        <w:rPr>
          <w:noProof/>
        </w:rPr>
        <w:drawing>
          <wp:anchor distT="0" distB="0" distL="114300" distR="114300" simplePos="0" relativeHeight="251658240" behindDoc="1" locked="0" layoutInCell="1" allowOverlap="1" wp14:anchorId="41B8B273" wp14:editId="0AF0B7C3">
            <wp:simplePos x="0" y="0"/>
            <wp:positionH relativeFrom="margin">
              <wp:align>left</wp:align>
            </wp:positionH>
            <wp:positionV relativeFrom="paragraph">
              <wp:posOffset>30480</wp:posOffset>
            </wp:positionV>
            <wp:extent cx="1836420" cy="650875"/>
            <wp:effectExtent l="0" t="0" r="0" b="0"/>
            <wp:wrapTight wrapText="bothSides">
              <wp:wrapPolygon edited="0">
                <wp:start x="0" y="0"/>
                <wp:lineTo x="0" y="20862"/>
                <wp:lineTo x="21286" y="20862"/>
                <wp:lineTo x="21286" y="0"/>
                <wp:lineTo x="0" y="0"/>
              </wp:wrapPolygon>
            </wp:wrapTight>
            <wp:docPr id="343635290" name="Afbeelding 2" descr="Afbeelding met tekst, Lettertype, Graphics,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35290" name="Afbeelding 2" descr="Afbeelding met tekst, Lettertype, Graphics, kalligrafie&#10;&#10;Automatisch gegenereerde beschrijv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7381" b="37169"/>
                    <a:stretch/>
                  </pic:blipFill>
                  <pic:spPr bwMode="auto">
                    <a:xfrm>
                      <a:off x="0" y="0"/>
                      <a:ext cx="1836420" cy="650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BB1D9F" w14:textId="77777777" w:rsidR="001D35EA" w:rsidRDefault="001D35EA" w:rsidP="001D35EA">
      <w:pPr>
        <w:rPr>
          <w:rFonts w:ascii="Baskerville Old Face" w:hAnsi="Baskerville Old Face" w:cs="Aldhabi"/>
        </w:rPr>
      </w:pPr>
    </w:p>
    <w:p w14:paraId="6F23A4D6" w14:textId="77777777" w:rsidR="001D35EA" w:rsidRPr="001D35EA" w:rsidRDefault="001D35EA" w:rsidP="001D35EA">
      <w:pPr>
        <w:rPr>
          <w:rFonts w:ascii="Baskerville Old Face" w:hAnsi="Baskerville Old Face" w:cs="Aldhabi"/>
          <w:sz w:val="28"/>
          <w:szCs w:val="28"/>
        </w:rPr>
      </w:pPr>
    </w:p>
    <w:p w14:paraId="7321E914" w14:textId="626C486F" w:rsidR="001D35EA" w:rsidRPr="001D35EA" w:rsidRDefault="001D35EA" w:rsidP="001D35EA">
      <w:pPr>
        <w:rPr>
          <w:rFonts w:ascii="Baskerville Old Face" w:hAnsi="Baskerville Old Face" w:cs="Aldhabi"/>
          <w:sz w:val="28"/>
          <w:szCs w:val="28"/>
        </w:rPr>
      </w:pPr>
      <w:r w:rsidRPr="001D35EA">
        <w:rPr>
          <w:rFonts w:ascii="Baskerville Old Face" w:hAnsi="Baskerville Old Face" w:cs="Aldhabi"/>
          <w:sz w:val="28"/>
          <w:szCs w:val="28"/>
        </w:rPr>
        <w:t>Voor de een is het vrij simpel, maar als je er niet bekend mee ben kan het nogal een raadsel zijn. Wat doe je nou precies met zo'n lekker ruikend stukje kaarsvet?</w:t>
      </w:r>
    </w:p>
    <w:p w14:paraId="76F7A896" w14:textId="77777777" w:rsidR="001D35EA" w:rsidRPr="001D35EA" w:rsidRDefault="001D35EA" w:rsidP="001D35EA">
      <w:pPr>
        <w:rPr>
          <w:rFonts w:ascii="Baskerville Old Face" w:hAnsi="Baskerville Old Face" w:cs="Aldhabi"/>
          <w:sz w:val="28"/>
          <w:szCs w:val="28"/>
        </w:rPr>
      </w:pPr>
      <w:r w:rsidRPr="001D35EA">
        <w:rPr>
          <w:rFonts w:ascii="Baskerville Old Face" w:hAnsi="Baskerville Old Face" w:cs="Aldhabi"/>
          <w:sz w:val="28"/>
          <w:szCs w:val="28"/>
        </w:rPr>
        <w:t xml:space="preserve">Steek een </w:t>
      </w:r>
      <w:proofErr w:type="spellStart"/>
      <w:r w:rsidRPr="001D35EA">
        <w:rPr>
          <w:rFonts w:ascii="Baskerville Old Face" w:hAnsi="Baskerville Old Face" w:cs="Aldhabi"/>
          <w:sz w:val="28"/>
          <w:szCs w:val="28"/>
        </w:rPr>
        <w:t>ongeparfumeerd</w:t>
      </w:r>
      <w:proofErr w:type="spellEnd"/>
      <w:r w:rsidRPr="001D35EA">
        <w:rPr>
          <w:rFonts w:ascii="Baskerville Old Face" w:hAnsi="Baskerville Old Face" w:cs="Aldhabi"/>
          <w:sz w:val="28"/>
          <w:szCs w:val="28"/>
        </w:rPr>
        <w:t xml:space="preserve"> waxinelichtje aan waardoor de wax gaat smelten en laat op die manier je huis fantastisch ruiken. </w:t>
      </w:r>
    </w:p>
    <w:p w14:paraId="160B85B2" w14:textId="77AE95EE" w:rsidR="001D35EA" w:rsidRPr="001D35EA" w:rsidRDefault="001D35EA" w:rsidP="001D35EA">
      <w:pPr>
        <w:spacing w:line="240" w:lineRule="auto"/>
        <w:rPr>
          <w:rFonts w:ascii="Baskerville Old Face" w:hAnsi="Baskerville Old Face" w:cs="Aldhabi"/>
          <w:sz w:val="28"/>
          <w:szCs w:val="28"/>
        </w:rPr>
      </w:pPr>
      <w:r w:rsidRPr="001D35EA">
        <w:rPr>
          <w:rFonts w:ascii="Baskerville Old Face" w:hAnsi="Baskerville Old Face" w:cs="Aldhabi"/>
          <w:sz w:val="28"/>
          <w:szCs w:val="28"/>
        </w:rPr>
        <w:t xml:space="preserve">Gebruik het liefst waxinelichtjes met een brandtijd van maximaal 4 uur. </w:t>
      </w:r>
      <w:r w:rsidRPr="001D35EA">
        <w:rPr>
          <w:rFonts w:ascii="Baskerville Old Face" w:hAnsi="Baskerville Old Face" w:cs="Aldhabi"/>
          <w:color w:val="FF0000"/>
          <w:sz w:val="28"/>
          <w:szCs w:val="28"/>
        </w:rPr>
        <w:t xml:space="preserve">Let op: </w:t>
      </w:r>
      <w:r w:rsidRPr="001D35EA">
        <w:rPr>
          <w:rFonts w:ascii="Baskerville Old Face" w:hAnsi="Baskerville Old Face" w:cs="Aldhabi"/>
          <w:b/>
          <w:bCs/>
          <w:sz w:val="28"/>
          <w:szCs w:val="28"/>
        </w:rPr>
        <w:t>De waxbrander kan bij een langere brandtijd enorm heet worden. Verplaats de brander daarom niet wanneer deze aan staat.</w:t>
      </w:r>
    </w:p>
    <w:p w14:paraId="653E11ED" w14:textId="2963F6EC" w:rsidR="00077E92" w:rsidRDefault="001D35EA">
      <w:r>
        <w:rPr>
          <w:noProof/>
        </w:rPr>
        <w:drawing>
          <wp:anchor distT="0" distB="0" distL="114300" distR="114300" simplePos="0" relativeHeight="251659264" behindDoc="1" locked="0" layoutInCell="1" allowOverlap="1" wp14:anchorId="76681EB1" wp14:editId="4E28B691">
            <wp:simplePos x="0" y="0"/>
            <wp:positionH relativeFrom="column">
              <wp:posOffset>1081405</wp:posOffset>
            </wp:positionH>
            <wp:positionV relativeFrom="paragraph">
              <wp:posOffset>1395095</wp:posOffset>
            </wp:positionV>
            <wp:extent cx="3642360" cy="3459480"/>
            <wp:effectExtent l="0" t="0" r="0" b="0"/>
            <wp:wrapTight wrapText="bothSides">
              <wp:wrapPolygon edited="0">
                <wp:start x="18866" y="952"/>
                <wp:lineTo x="13782" y="2141"/>
                <wp:lineTo x="10732" y="3093"/>
                <wp:lineTo x="14234" y="4282"/>
                <wp:lineTo x="17510" y="4996"/>
                <wp:lineTo x="1808" y="5709"/>
                <wp:lineTo x="2259" y="6899"/>
                <wp:lineTo x="2146" y="8207"/>
                <wp:lineTo x="4180" y="8683"/>
                <wp:lineTo x="1808" y="8802"/>
                <wp:lineTo x="1469" y="10229"/>
                <wp:lineTo x="2146" y="10705"/>
                <wp:lineTo x="1921" y="12608"/>
                <wp:lineTo x="2033" y="14511"/>
                <wp:lineTo x="1130" y="15700"/>
                <wp:lineTo x="791" y="16295"/>
                <wp:lineTo x="904" y="17366"/>
                <wp:lineTo x="2711" y="18317"/>
                <wp:lineTo x="4519" y="18317"/>
                <wp:lineTo x="2824" y="18912"/>
                <wp:lineTo x="2598" y="19150"/>
                <wp:lineTo x="2711" y="20339"/>
                <wp:lineTo x="3276" y="20458"/>
                <wp:lineTo x="4971" y="20696"/>
                <wp:lineTo x="5987" y="20696"/>
                <wp:lineTo x="6552" y="19507"/>
                <wp:lineTo x="6213" y="18912"/>
                <wp:lineTo x="5084" y="18198"/>
                <wp:lineTo x="3615" y="16533"/>
                <wp:lineTo x="12653" y="16414"/>
                <wp:lineTo x="20674" y="15581"/>
                <wp:lineTo x="20448" y="14511"/>
                <wp:lineTo x="20900" y="14154"/>
                <wp:lineTo x="20900" y="13322"/>
                <wp:lineTo x="20448" y="12608"/>
                <wp:lineTo x="20900" y="10824"/>
                <wp:lineTo x="20674" y="8445"/>
                <wp:lineTo x="20335" y="7850"/>
                <wp:lineTo x="19318" y="6899"/>
                <wp:lineTo x="19996" y="6899"/>
                <wp:lineTo x="20900" y="5709"/>
                <wp:lineTo x="21126" y="3449"/>
                <wp:lineTo x="20448" y="2974"/>
                <wp:lineTo x="20787" y="2141"/>
                <wp:lineTo x="19431" y="952"/>
                <wp:lineTo x="18866" y="952"/>
              </wp:wrapPolygon>
            </wp:wrapTight>
            <wp:docPr id="1189476602" name="Afbeelding 3" descr="Afbeelding met kaars, schets, illustratie, lam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76602" name="Afbeelding 3" descr="Afbeelding met kaars, schets, illustratie, lamp&#10;&#10;Automatisch gegenereerde beschrijvin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42360" cy="34594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7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EA"/>
    <w:rsid w:val="00077E92"/>
    <w:rsid w:val="001D35EA"/>
    <w:rsid w:val="002366F7"/>
    <w:rsid w:val="00320363"/>
    <w:rsid w:val="003B6D55"/>
    <w:rsid w:val="00A441F0"/>
    <w:rsid w:val="00F24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CD76"/>
  <w15:chartTrackingRefBased/>
  <w15:docId w15:val="{E61973BC-BFBC-4F91-96AC-45BC5157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3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3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35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35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35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35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35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35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35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35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35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35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35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35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35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35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35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35EA"/>
    <w:rPr>
      <w:rFonts w:eastAsiaTheme="majorEastAsia" w:cstheme="majorBidi"/>
      <w:color w:val="272727" w:themeColor="text1" w:themeTint="D8"/>
    </w:rPr>
  </w:style>
  <w:style w:type="paragraph" w:styleId="Titel">
    <w:name w:val="Title"/>
    <w:basedOn w:val="Standaard"/>
    <w:next w:val="Standaard"/>
    <w:link w:val="TitelChar"/>
    <w:uiPriority w:val="10"/>
    <w:qFormat/>
    <w:rsid w:val="001D3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35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35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35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35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35EA"/>
    <w:rPr>
      <w:i/>
      <w:iCs/>
      <w:color w:val="404040" w:themeColor="text1" w:themeTint="BF"/>
    </w:rPr>
  </w:style>
  <w:style w:type="paragraph" w:styleId="Lijstalinea">
    <w:name w:val="List Paragraph"/>
    <w:basedOn w:val="Standaard"/>
    <w:uiPriority w:val="34"/>
    <w:qFormat/>
    <w:rsid w:val="001D35EA"/>
    <w:pPr>
      <w:ind w:left="720"/>
      <w:contextualSpacing/>
    </w:pPr>
  </w:style>
  <w:style w:type="character" w:styleId="Intensievebenadrukking">
    <w:name w:val="Intense Emphasis"/>
    <w:basedOn w:val="Standaardalinea-lettertype"/>
    <w:uiPriority w:val="21"/>
    <w:qFormat/>
    <w:rsid w:val="001D35EA"/>
    <w:rPr>
      <w:i/>
      <w:iCs/>
      <w:color w:val="0F4761" w:themeColor="accent1" w:themeShade="BF"/>
    </w:rPr>
  </w:style>
  <w:style w:type="paragraph" w:styleId="Duidelijkcitaat">
    <w:name w:val="Intense Quote"/>
    <w:basedOn w:val="Standaard"/>
    <w:next w:val="Standaard"/>
    <w:link w:val="DuidelijkcitaatChar"/>
    <w:uiPriority w:val="30"/>
    <w:qFormat/>
    <w:rsid w:val="001D3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35EA"/>
    <w:rPr>
      <w:i/>
      <w:iCs/>
      <w:color w:val="0F4761" w:themeColor="accent1" w:themeShade="BF"/>
    </w:rPr>
  </w:style>
  <w:style w:type="character" w:styleId="Intensieveverwijzing">
    <w:name w:val="Intense Reference"/>
    <w:basedOn w:val="Standaardalinea-lettertype"/>
    <w:uiPriority w:val="32"/>
    <w:qFormat/>
    <w:rsid w:val="001D35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4391">
      <w:bodyDiv w:val="1"/>
      <w:marLeft w:val="0"/>
      <w:marRight w:val="0"/>
      <w:marTop w:val="0"/>
      <w:marBottom w:val="0"/>
      <w:divBdr>
        <w:top w:val="none" w:sz="0" w:space="0" w:color="auto"/>
        <w:left w:val="none" w:sz="0" w:space="0" w:color="auto"/>
        <w:bottom w:val="none" w:sz="0" w:space="0" w:color="auto"/>
        <w:right w:val="none" w:sz="0" w:space="0" w:color="auto"/>
      </w:divBdr>
      <w:divsChild>
        <w:div w:id="906888733">
          <w:marLeft w:val="0"/>
          <w:marRight w:val="0"/>
          <w:marTop w:val="0"/>
          <w:marBottom w:val="0"/>
          <w:divBdr>
            <w:top w:val="none" w:sz="0" w:space="0" w:color="auto"/>
            <w:left w:val="none" w:sz="0" w:space="0" w:color="auto"/>
            <w:bottom w:val="none" w:sz="0" w:space="0" w:color="auto"/>
            <w:right w:val="none" w:sz="0" w:space="0" w:color="auto"/>
          </w:divBdr>
        </w:div>
      </w:divsChild>
    </w:div>
    <w:div w:id="568342053">
      <w:bodyDiv w:val="1"/>
      <w:marLeft w:val="0"/>
      <w:marRight w:val="0"/>
      <w:marTop w:val="0"/>
      <w:marBottom w:val="0"/>
      <w:divBdr>
        <w:top w:val="none" w:sz="0" w:space="0" w:color="auto"/>
        <w:left w:val="none" w:sz="0" w:space="0" w:color="auto"/>
        <w:bottom w:val="none" w:sz="0" w:space="0" w:color="auto"/>
        <w:right w:val="none" w:sz="0" w:space="0" w:color="auto"/>
      </w:divBdr>
      <w:divsChild>
        <w:div w:id="379480729">
          <w:marLeft w:val="0"/>
          <w:marRight w:val="0"/>
          <w:marTop w:val="0"/>
          <w:marBottom w:val="0"/>
          <w:divBdr>
            <w:top w:val="none" w:sz="0" w:space="0" w:color="auto"/>
            <w:left w:val="none" w:sz="0" w:space="0" w:color="auto"/>
            <w:bottom w:val="none" w:sz="0" w:space="0" w:color="auto"/>
            <w:right w:val="none" w:sz="0" w:space="0" w:color="auto"/>
          </w:divBdr>
        </w:div>
      </w:divsChild>
    </w:div>
    <w:div w:id="1470779603">
      <w:bodyDiv w:val="1"/>
      <w:marLeft w:val="0"/>
      <w:marRight w:val="0"/>
      <w:marTop w:val="0"/>
      <w:marBottom w:val="0"/>
      <w:divBdr>
        <w:top w:val="none" w:sz="0" w:space="0" w:color="auto"/>
        <w:left w:val="none" w:sz="0" w:space="0" w:color="auto"/>
        <w:bottom w:val="none" w:sz="0" w:space="0" w:color="auto"/>
        <w:right w:val="none" w:sz="0" w:space="0" w:color="auto"/>
      </w:divBdr>
    </w:div>
    <w:div w:id="16298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417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Rayza Concincion</dc:creator>
  <cp:keywords/>
  <dc:description/>
  <cp:lastModifiedBy>Rayza Concincion</cp:lastModifiedBy>
  <cp:revision>1</cp:revision>
  <dcterms:created xsi:type="dcterms:W3CDTF">2025-01-28T21:34:00Z</dcterms:created>
  <dcterms:modified xsi:type="dcterms:W3CDTF">2025-01-28T21:44:00Z</dcterms:modified>
</cp:coreProperties>
</file>